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8120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FCF6E3C" w14:textId="66725641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</w:t>
      </w:r>
      <w:proofErr w:type="gramStart"/>
      <w:r w:rsidR="008B5C3C" w:rsidRPr="008B5C3C">
        <w:rPr>
          <w:rFonts w:cstheme="minorHAnsi"/>
          <w:sz w:val="20"/>
          <w:lang w:val="en-US"/>
        </w:rPr>
        <w:t>No.</w:t>
      </w:r>
      <w:r w:rsidR="00C54F63" w:rsidRPr="005D2D71">
        <w:rPr>
          <w:rFonts w:ascii="Arial" w:eastAsia="Times New Roman" w:hAnsi="Arial" w:cs="Arial"/>
          <w:sz w:val="18"/>
          <w:szCs w:val="18"/>
        </w:rPr>
        <w:t>SEBI</w:t>
      </w:r>
      <w:proofErr w:type="gramEnd"/>
      <w:r w:rsidR="00C54F63" w:rsidRPr="005D2D71">
        <w:rPr>
          <w:rFonts w:ascii="Arial" w:eastAsia="Times New Roman" w:hAnsi="Arial" w:cs="Arial"/>
          <w:sz w:val="18"/>
          <w:szCs w:val="18"/>
        </w:rPr>
        <w:t>/HO/38/13</w:t>
      </w:r>
      <w:proofErr w:type="gramStart"/>
      <w:r w:rsidR="00C54F63" w:rsidRPr="005D2D71">
        <w:rPr>
          <w:rFonts w:ascii="Arial" w:eastAsia="Times New Roman" w:hAnsi="Arial" w:cs="Arial"/>
          <w:sz w:val="18"/>
          <w:szCs w:val="18"/>
        </w:rPr>
        <w:t>/(</w:t>
      </w:r>
      <w:proofErr w:type="gramEnd"/>
      <w:r w:rsidR="00C54F63" w:rsidRPr="005D2D71">
        <w:rPr>
          <w:rFonts w:ascii="Arial" w:eastAsia="Times New Roman" w:hAnsi="Arial" w:cs="Arial"/>
          <w:sz w:val="18"/>
          <w:szCs w:val="18"/>
        </w:rPr>
        <w:t>4)2026-MIRSD-POD/I/4298/2026 dated February 06,2026</w:t>
      </w:r>
      <w:r w:rsidR="00C54F63">
        <w:rPr>
          <w:rFonts w:ascii="Arial" w:eastAsia="Times New Roman" w:hAnsi="Arial" w:cs="Arial"/>
          <w:sz w:val="18"/>
          <w:szCs w:val="18"/>
        </w:rPr>
        <w:t xml:space="preserve">, </w:t>
      </w:r>
      <w:r w:rsidR="008B5C3C" w:rsidRPr="008B5C3C">
        <w:rPr>
          <w:rFonts w:cstheme="minorHAnsi"/>
          <w:sz w:val="20"/>
          <w:lang w:val="en-US"/>
        </w:rPr>
        <w:t>on Issuance of Securities in dematerialized form in case of Investor Service Requests)</w:t>
      </w:r>
    </w:p>
    <w:p w14:paraId="63C4C3D2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0E9928D5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24C0292E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7AF88D38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2C4E906F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7CC29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0F3038EF" w14:textId="7C5A2CD6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C54F63">
        <w:rPr>
          <w:rFonts w:cstheme="minorHAnsi"/>
          <w:b/>
          <w:sz w:val="24"/>
          <w:szCs w:val="24"/>
        </w:rPr>
        <w:t xml:space="preserve"> (‘LOC’)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C54F63">
        <w:rPr>
          <w:rFonts w:cstheme="minorHAnsi"/>
          <w:b/>
          <w:sz w:val="24"/>
          <w:szCs w:val="24"/>
        </w:rPr>
        <w:t xml:space="preserve">. </w:t>
      </w:r>
      <w:r w:rsidR="00C54F63" w:rsidRPr="00FC71AB">
        <w:rPr>
          <w:rFonts w:cstheme="minorHAnsi"/>
          <w:b/>
          <w:sz w:val="24"/>
          <w:szCs w:val="24"/>
          <w:u w:val="single"/>
        </w:rPr>
        <w:t xml:space="preserve">Effective 02-04-2026 the RTA shall </w:t>
      </w:r>
      <w:r w:rsidR="007013A8" w:rsidRPr="00FC71AB">
        <w:rPr>
          <w:rFonts w:cstheme="minorHAnsi"/>
          <w:b/>
          <w:sz w:val="24"/>
          <w:szCs w:val="24"/>
          <w:u w:val="single"/>
        </w:rPr>
        <w:t xml:space="preserve">not issue any further </w:t>
      </w:r>
      <w:r w:rsidR="00C54F63" w:rsidRPr="00FC71AB">
        <w:rPr>
          <w:rFonts w:cstheme="minorHAnsi"/>
          <w:b/>
          <w:sz w:val="24"/>
          <w:szCs w:val="24"/>
          <w:u w:val="single"/>
        </w:rPr>
        <w:t>LOC</w:t>
      </w:r>
      <w:r w:rsidR="004F18BD" w:rsidRPr="00FC71AB">
        <w:rPr>
          <w:rFonts w:cstheme="minorHAnsi"/>
          <w:b/>
          <w:sz w:val="24"/>
          <w:szCs w:val="24"/>
          <w:u w:val="single"/>
        </w:rPr>
        <w:t>,</w:t>
      </w:r>
      <w:r w:rsidR="007013A8" w:rsidRPr="00FC71AB">
        <w:rPr>
          <w:rFonts w:cstheme="minorHAnsi"/>
          <w:b/>
          <w:sz w:val="24"/>
          <w:szCs w:val="24"/>
          <w:u w:val="single"/>
        </w:rPr>
        <w:t xml:space="preserve"> and credit of shares shall be affected in the claimant/security </w:t>
      </w:r>
      <w:r w:rsidR="007013A8" w:rsidRPr="00892F5C">
        <w:rPr>
          <w:rFonts w:cstheme="minorHAnsi"/>
          <w:b/>
          <w:sz w:val="24"/>
          <w:szCs w:val="24"/>
          <w:u w:val="single"/>
        </w:rPr>
        <w:t>holder beneficiary demat account</w:t>
      </w:r>
      <w:r w:rsidR="004F18BD" w:rsidRPr="00892F5C">
        <w:rPr>
          <w:rFonts w:cstheme="minorHAnsi"/>
          <w:b/>
          <w:sz w:val="24"/>
          <w:szCs w:val="24"/>
          <w:u w:val="single"/>
        </w:rPr>
        <w:t xml:space="preserve"> only</w:t>
      </w:r>
      <w:r w:rsidR="007013A8">
        <w:rPr>
          <w:rFonts w:cstheme="minorHAnsi"/>
          <w:b/>
          <w:sz w:val="24"/>
          <w:szCs w:val="24"/>
        </w:rPr>
        <w:t xml:space="preserve">. </w:t>
      </w:r>
      <w:hyperlink r:id="rId10" w:history="1">
        <w:r w:rsidR="00B160E4" w:rsidRPr="00B160E4">
          <w:rPr>
            <w:rStyle w:val="Hyperlink"/>
            <w:rFonts w:cstheme="minorHAnsi"/>
            <w:b/>
            <w:sz w:val="24"/>
            <w:szCs w:val="24"/>
          </w:rPr>
          <w:t>For more Information refer to SEBI Circular dated 30-01-2026</w:t>
        </w:r>
      </w:hyperlink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4804DBDA" w14:textId="205E04C2" w:rsidR="007E263A" w:rsidRPr="007013A8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52BB0C7C" w14:textId="0E88EB1D" w:rsidR="007013A8" w:rsidRPr="0097375B" w:rsidRDefault="007013A8" w:rsidP="007013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7013A8">
        <w:rPr>
          <w:rFonts w:cstheme="minorHAnsi"/>
          <w:sz w:val="24"/>
          <w:szCs w:val="24"/>
        </w:rPr>
        <w:t>Provide latest Client Master List (</w:t>
      </w:r>
      <w:r w:rsidRPr="007013A8">
        <w:rPr>
          <w:rFonts w:cstheme="minorHAnsi"/>
          <w:b/>
          <w:bCs/>
          <w:sz w:val="24"/>
          <w:szCs w:val="24"/>
        </w:rPr>
        <w:t>CML</w:t>
      </w:r>
      <w:r w:rsidRPr="007013A8">
        <w:rPr>
          <w:rFonts w:cstheme="minorHAnsi"/>
          <w:sz w:val="24"/>
          <w:szCs w:val="24"/>
        </w:rPr>
        <w:t>) of your Demat Account, not older than two months, attested by the Depository Participant*</w:t>
      </w:r>
    </w:p>
    <w:p w14:paraId="4116E2FD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60ECFF7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1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181BEB0B" w14:textId="77777777" w:rsidTr="000875BE">
        <w:trPr>
          <w:trHeight w:val="58"/>
          <w:jc w:val="center"/>
        </w:trPr>
        <w:tc>
          <w:tcPr>
            <w:tcW w:w="4853" w:type="dxa"/>
          </w:tcPr>
          <w:p w14:paraId="214CF838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20DB4CBE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35489394" w14:textId="77777777" w:rsidTr="00840230">
        <w:trPr>
          <w:trHeight w:val="421"/>
          <w:jc w:val="center"/>
        </w:trPr>
        <w:tc>
          <w:tcPr>
            <w:tcW w:w="4853" w:type="dxa"/>
          </w:tcPr>
          <w:p w14:paraId="0214CC8F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72F828F7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526B4F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40EB87AC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3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26C0A063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D5B3B5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5CB3BE96" w14:textId="77777777" w:rsidTr="00804683">
        <w:trPr>
          <w:jc w:val="center"/>
        </w:trPr>
        <w:tc>
          <w:tcPr>
            <w:tcW w:w="4531" w:type="dxa"/>
          </w:tcPr>
          <w:p w14:paraId="0F5BF402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55ACAE9E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15A75D17" w14:textId="77777777" w:rsidTr="00804683">
        <w:trPr>
          <w:jc w:val="center"/>
        </w:trPr>
        <w:tc>
          <w:tcPr>
            <w:tcW w:w="4531" w:type="dxa"/>
          </w:tcPr>
          <w:p w14:paraId="76A35C80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74209CCC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222C3985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209BD699" w14:textId="77777777" w:rsidTr="00804683">
        <w:trPr>
          <w:jc w:val="center"/>
        </w:trPr>
        <w:tc>
          <w:tcPr>
            <w:tcW w:w="4531" w:type="dxa"/>
          </w:tcPr>
          <w:p w14:paraId="50AAF08E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48DB5013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7DF57F0A" w14:textId="77777777" w:rsidTr="00804683">
        <w:trPr>
          <w:jc w:val="center"/>
        </w:trPr>
        <w:tc>
          <w:tcPr>
            <w:tcW w:w="4531" w:type="dxa"/>
          </w:tcPr>
          <w:p w14:paraId="1584826D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178C5715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7D92091B" w14:textId="77777777" w:rsidTr="00A93CB5">
        <w:trPr>
          <w:jc w:val="center"/>
        </w:trPr>
        <w:tc>
          <w:tcPr>
            <w:tcW w:w="9016" w:type="dxa"/>
            <w:gridSpan w:val="2"/>
          </w:tcPr>
          <w:p w14:paraId="4E17AE99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  <w:tr w:rsidR="008356DB" w:rsidRPr="00EA4D3C" w14:paraId="1809C9C4" w14:textId="77777777" w:rsidTr="00A93CB5">
        <w:trPr>
          <w:jc w:val="center"/>
        </w:trPr>
        <w:tc>
          <w:tcPr>
            <w:tcW w:w="9016" w:type="dxa"/>
            <w:gridSpan w:val="2"/>
          </w:tcPr>
          <w:p w14:paraId="667455BB" w14:textId="69F87D8F" w:rsidR="008356DB" w:rsidRPr="007F65AC" w:rsidRDefault="008356DB" w:rsidP="008356DB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B703CC"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from Suspense Escrow Demat Account</w:t>
            </w:r>
          </w:p>
        </w:tc>
      </w:tr>
    </w:tbl>
    <w:p w14:paraId="4A8E2E15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8AB937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04783116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47CD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4EA0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3135C8B0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CE1F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266C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19A44174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DE67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06C8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0BAE201E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3212E33C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63B3F918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ABA6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D519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D2E0AFB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05D5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765F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12DEEAB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0B4F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C486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1A29F37C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566E9BF6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203E2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073BD4F0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1D64BAF4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3C64EC39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06C7086C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682F5053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AD62D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74600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46E55D0B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7A297E7A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4E617F7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2A322C22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61D3E02D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184C17A9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3A3464CB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070B94A5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625229B3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051694DE" w14:textId="77777777" w:rsidR="008356DB" w:rsidRDefault="008356DB" w:rsidP="000A4E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4EE2">
        <w:rPr>
          <w:rFonts w:ascii="BrowalliaUPC" w:hAnsi="BrowalliaUPC"/>
          <w:sz w:val="28"/>
          <w:szCs w:val="28"/>
        </w:rPr>
        <w:t>󠄀</w:t>
      </w:r>
      <w:r w:rsidRPr="000A4EE2">
        <w:rPr>
          <w:rFonts w:cstheme="minorHAnsi"/>
          <w:sz w:val="24"/>
          <w:szCs w:val="24"/>
        </w:rPr>
        <w:t xml:space="preserve"> Claim</w:t>
      </w:r>
      <w:r w:rsidRPr="000A4EE2">
        <w:rPr>
          <w:rFonts w:cstheme="minorHAnsi"/>
          <w:sz w:val="24"/>
          <w:szCs w:val="24"/>
          <w:lang w:eastAsia="en-IN"/>
        </w:rPr>
        <w:t xml:space="preserve"> from </w:t>
      </w:r>
      <w:r w:rsidR="000A4EE2" w:rsidRPr="000A4EE2">
        <w:rPr>
          <w:rFonts w:cstheme="minorHAnsi"/>
          <w:sz w:val="24"/>
          <w:szCs w:val="24"/>
          <w:lang w:eastAsia="en-IN"/>
        </w:rPr>
        <w:t>Suspense Escrow Demat Account</w:t>
      </w:r>
    </w:p>
    <w:p w14:paraId="4E59BE26" w14:textId="77777777" w:rsidR="000A4EE2" w:rsidRPr="000A4EE2" w:rsidRDefault="000A4EE2" w:rsidP="000A4E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8356DB" w:rsidRPr="002D46CC" w14:paraId="793E7BC8" w14:textId="77777777" w:rsidTr="0042621C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085CE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A0D0C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60535DB3" w14:textId="77777777" w:rsidR="008356DB" w:rsidRPr="002D46CC" w:rsidRDefault="008356DB" w:rsidP="00426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6D1FAD1A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7340AB9D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130498E7" w14:textId="77777777" w:rsidR="00DC71D6" w:rsidRDefault="00DC71D6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26A9AEE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7C027B9D" w14:textId="77777777" w:rsidTr="008C6C7C">
        <w:tc>
          <w:tcPr>
            <w:tcW w:w="2269" w:type="dxa"/>
          </w:tcPr>
          <w:p w14:paraId="3EC65B1A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A1C897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0B992206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0CBAF981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460D0F1F" w14:textId="77777777" w:rsidTr="008C6C7C">
        <w:tc>
          <w:tcPr>
            <w:tcW w:w="2269" w:type="dxa"/>
          </w:tcPr>
          <w:p w14:paraId="064D274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58E7ADC5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B02518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2FDB42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9F42FE7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DE898F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6F500837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581AF1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0B0E7E39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4605EABF" w14:textId="77777777" w:rsidTr="008C6C7C">
        <w:trPr>
          <w:trHeight w:val="403"/>
        </w:trPr>
        <w:tc>
          <w:tcPr>
            <w:tcW w:w="2269" w:type="dxa"/>
          </w:tcPr>
          <w:p w14:paraId="7E09FDDC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605CECD0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67F5C632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5AC155D0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5268E675" w14:textId="77777777" w:rsidTr="008C6C7C">
        <w:tc>
          <w:tcPr>
            <w:tcW w:w="2269" w:type="dxa"/>
          </w:tcPr>
          <w:p w14:paraId="6C0B8796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115D7C68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A7A5F7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AC850F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C7978D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1D1176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3E1C4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709B74A5" w14:textId="77777777" w:rsidTr="008C6C7C">
        <w:tc>
          <w:tcPr>
            <w:tcW w:w="2269" w:type="dxa"/>
          </w:tcPr>
          <w:p w14:paraId="1D5DF09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PIN</w:t>
            </w:r>
          </w:p>
        </w:tc>
        <w:tc>
          <w:tcPr>
            <w:tcW w:w="3827" w:type="dxa"/>
          </w:tcPr>
          <w:p w14:paraId="37E2D141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138277A5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0F349DEE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7EA6A593" w14:textId="77777777" w:rsidR="00C54F63" w:rsidRDefault="00C54F63" w:rsidP="00141FC3">
      <w:pPr>
        <w:spacing w:after="0"/>
        <w:rPr>
          <w:rFonts w:cs="Times New Roman"/>
          <w:b/>
          <w:iCs/>
          <w:sz w:val="24"/>
          <w:szCs w:val="24"/>
        </w:rPr>
      </w:pPr>
    </w:p>
    <w:p w14:paraId="3B541DB8" w14:textId="77777777" w:rsidR="00C54F63" w:rsidRDefault="00C54F63" w:rsidP="00141FC3">
      <w:pPr>
        <w:spacing w:after="0"/>
        <w:rPr>
          <w:rFonts w:cs="Times New Roman"/>
          <w:b/>
          <w:iCs/>
          <w:sz w:val="24"/>
          <w:szCs w:val="24"/>
        </w:rPr>
      </w:pPr>
    </w:p>
    <w:p w14:paraId="3618C106" w14:textId="494837CF" w:rsidR="00C54F63" w:rsidRPr="00C54F63" w:rsidRDefault="00C54F63" w:rsidP="00C54F63">
      <w:pPr>
        <w:spacing w:after="0"/>
        <w:rPr>
          <w:rFonts w:cs="Times New Roman"/>
          <w:b/>
          <w:iCs/>
          <w:sz w:val="24"/>
          <w:szCs w:val="24"/>
        </w:rPr>
      </w:pPr>
      <w:r w:rsidRPr="00C54F63">
        <w:rPr>
          <w:rFonts w:cs="Times New Roman"/>
          <w:b/>
          <w:iCs/>
          <w:sz w:val="24"/>
          <w:szCs w:val="24"/>
        </w:rPr>
        <w:t>Notes:</w:t>
      </w:r>
    </w:p>
    <w:p w14:paraId="373F4CC2" w14:textId="77777777" w:rsidR="00C54F63" w:rsidRDefault="00C54F63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16D6DF32" w14:textId="6F72BC55" w:rsidR="00DB6130" w:rsidRDefault="00C54F63" w:rsidP="00141FC3">
      <w:pPr>
        <w:spacing w:after="0"/>
      </w:pPr>
      <w:r>
        <w:rPr>
          <w:rFonts w:cs="Times New Roman"/>
          <w:bCs/>
          <w:iCs/>
          <w:sz w:val="24"/>
          <w:szCs w:val="24"/>
        </w:rPr>
        <w:t xml:space="preserve">As per the </w:t>
      </w:r>
      <w:hyperlink r:id="rId14" w:history="1">
        <w:r w:rsidRPr="00000E1B">
          <w:rPr>
            <w:rStyle w:val="Hyperlink"/>
            <w:rFonts w:ascii="Calibri" w:hAnsi="Calibri" w:cs="Calibri"/>
            <w:b/>
            <w:bCs/>
            <w:sz w:val="20"/>
          </w:rPr>
          <w:t xml:space="preserve"> </w:t>
        </w:r>
        <w:r w:rsidRPr="00B4520D">
          <w:rPr>
            <w:rStyle w:val="Hyperlink"/>
            <w:rFonts w:ascii="Calibri" w:hAnsi="Calibri" w:cs="Calibri"/>
            <w:b/>
            <w:bCs/>
            <w:sz w:val="20"/>
          </w:rPr>
          <w:t>SEBI -Master Circular HO/38/13/(4)2026-MIRSD-POD/I/4298/2026 dated February 06,2026,</w:t>
        </w:r>
      </w:hyperlink>
      <w:r>
        <w:t xml:space="preserve"> the </w:t>
      </w:r>
      <w:r w:rsidRPr="00FC37F3">
        <w:rPr>
          <w:highlight w:val="yellow"/>
        </w:rPr>
        <w:t>RTA</w:t>
      </w:r>
      <w:r w:rsidR="00104F20" w:rsidRPr="00FC37F3">
        <w:rPr>
          <w:highlight w:val="yellow"/>
        </w:rPr>
        <w:t>’s</w:t>
      </w:r>
      <w:r w:rsidRPr="00FC37F3">
        <w:rPr>
          <w:highlight w:val="yellow"/>
        </w:rPr>
        <w:t xml:space="preserve"> shall Issue Letter of Confirmation only </w:t>
      </w:r>
      <w:proofErr w:type="spellStart"/>
      <w:r w:rsidRPr="00FC37F3">
        <w:rPr>
          <w:highlight w:val="yellow"/>
        </w:rPr>
        <w:t>upto</w:t>
      </w:r>
      <w:proofErr w:type="spellEnd"/>
      <w:r w:rsidRPr="00FC37F3">
        <w:rPr>
          <w:highlight w:val="yellow"/>
        </w:rPr>
        <w:t xml:space="preserve"> 01-04-2026.</w:t>
      </w:r>
    </w:p>
    <w:p w14:paraId="197F8811" w14:textId="77777777" w:rsidR="00C54F63" w:rsidRDefault="00C54F63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4C3D4161" w14:textId="77777777" w:rsidR="001C3FE8" w:rsidRDefault="004C0FB9" w:rsidP="008163A7">
      <w:pPr>
        <w:spacing w:after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5C09AC1B" w14:textId="77777777" w:rsidR="00C54F63" w:rsidRDefault="00C54F63" w:rsidP="008163A7">
      <w:pPr>
        <w:spacing w:after="0"/>
        <w:jc w:val="both"/>
        <w:rPr>
          <w:rFonts w:cs="Times New Roman"/>
          <w:bCs/>
          <w:iCs/>
          <w:sz w:val="24"/>
          <w:szCs w:val="24"/>
        </w:rPr>
      </w:pPr>
    </w:p>
    <w:p w14:paraId="2DFA8D8E" w14:textId="0CA91988" w:rsidR="00C54F63" w:rsidRPr="00C54F63" w:rsidRDefault="00FC37F3" w:rsidP="008163A7">
      <w:pPr>
        <w:spacing w:after="0"/>
        <w:jc w:val="both"/>
        <w:rPr>
          <w:rFonts w:cs="Times New Roman"/>
          <w:bCs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  <w:highlight w:val="yellow"/>
          <w:u w:val="single"/>
        </w:rPr>
        <w:t xml:space="preserve">Effective </w:t>
      </w:r>
      <w:r w:rsidR="00C54F63" w:rsidRPr="00FC37F3">
        <w:rPr>
          <w:rFonts w:cs="Times New Roman"/>
          <w:b/>
          <w:iCs/>
          <w:sz w:val="24"/>
          <w:szCs w:val="24"/>
          <w:highlight w:val="yellow"/>
          <w:u w:val="single"/>
        </w:rPr>
        <w:t>02-04-</w:t>
      </w:r>
      <w:r w:rsidR="007013A8" w:rsidRPr="00FC37F3">
        <w:rPr>
          <w:rFonts w:cs="Times New Roman"/>
          <w:b/>
          <w:iCs/>
          <w:sz w:val="24"/>
          <w:szCs w:val="24"/>
          <w:highlight w:val="yellow"/>
          <w:u w:val="single"/>
        </w:rPr>
        <w:t>2026</w:t>
      </w:r>
      <w:r w:rsidR="007013A8" w:rsidRPr="00FC37F3">
        <w:rPr>
          <w:rFonts w:cs="Times New Roman"/>
          <w:bCs/>
          <w:iCs/>
          <w:sz w:val="24"/>
          <w:szCs w:val="24"/>
          <w:highlight w:val="yellow"/>
        </w:rPr>
        <w:t>:</w:t>
      </w:r>
      <w:r w:rsidR="00C54F63">
        <w:rPr>
          <w:rFonts w:cs="Times New Roman"/>
          <w:bCs/>
          <w:iCs/>
          <w:sz w:val="24"/>
          <w:szCs w:val="24"/>
        </w:rPr>
        <w:t xml:space="preserve"> RTA shall “</w:t>
      </w:r>
      <w:r w:rsidR="00C54F63">
        <w:rPr>
          <w:rFonts w:cs="Times New Roman"/>
          <w:b/>
          <w:iCs/>
          <w:sz w:val="24"/>
          <w:szCs w:val="24"/>
        </w:rPr>
        <w:t>A</w:t>
      </w:r>
      <w:r w:rsidR="00C54F63" w:rsidRPr="00C54F63">
        <w:rPr>
          <w:rFonts w:cs="Times New Roman"/>
          <w:b/>
          <w:iCs/>
          <w:sz w:val="24"/>
          <w:szCs w:val="24"/>
        </w:rPr>
        <w:t>fter processing the service request, the RTA/listed company shall issue the securities to the security holder/claimant only in demat mode, directly in the demat account of the security holder/claimant, within 30 days of receipt of service request.</w:t>
      </w:r>
      <w:r w:rsidR="00C54F63">
        <w:rPr>
          <w:rFonts w:cs="Times New Roman"/>
          <w:b/>
          <w:iCs/>
          <w:sz w:val="24"/>
          <w:szCs w:val="24"/>
        </w:rPr>
        <w:t>”</w:t>
      </w:r>
    </w:p>
    <w:p w14:paraId="6501F343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16DE470E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5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8CFC" w14:textId="77777777" w:rsidR="00B04767" w:rsidRDefault="00B04767" w:rsidP="00094F0A">
      <w:pPr>
        <w:spacing w:after="0" w:line="240" w:lineRule="auto"/>
      </w:pPr>
      <w:r>
        <w:separator/>
      </w:r>
    </w:p>
  </w:endnote>
  <w:endnote w:type="continuationSeparator" w:id="0">
    <w:p w14:paraId="7BEF7331" w14:textId="77777777" w:rsidR="00B04767" w:rsidRDefault="00B04767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226786"/>
      <w:docPartObj>
        <w:docPartGallery w:val="Page Numbers (Bottom of Page)"/>
        <w:docPartUnique/>
      </w:docPartObj>
    </w:sdtPr>
    <w:sdtEndPr/>
    <w:sdtContent>
      <w:p w14:paraId="476244E1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1D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FF95132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B0E3" w14:textId="77777777" w:rsidR="00B04767" w:rsidRDefault="00B04767" w:rsidP="00094F0A">
      <w:pPr>
        <w:spacing w:after="0" w:line="240" w:lineRule="auto"/>
      </w:pPr>
      <w:r>
        <w:separator/>
      </w:r>
    </w:p>
  </w:footnote>
  <w:footnote w:type="continuationSeparator" w:id="0">
    <w:p w14:paraId="3E3EDA8A" w14:textId="77777777" w:rsidR="00B04767" w:rsidRDefault="00B04767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517514">
    <w:abstractNumId w:val="7"/>
  </w:num>
  <w:num w:numId="2" w16cid:durableId="2070229377">
    <w:abstractNumId w:val="1"/>
  </w:num>
  <w:num w:numId="3" w16cid:durableId="2013600459">
    <w:abstractNumId w:val="11"/>
  </w:num>
  <w:num w:numId="4" w16cid:durableId="1877354813">
    <w:abstractNumId w:val="8"/>
  </w:num>
  <w:num w:numId="5" w16cid:durableId="965743573">
    <w:abstractNumId w:val="20"/>
  </w:num>
  <w:num w:numId="6" w16cid:durableId="1097674900">
    <w:abstractNumId w:val="18"/>
  </w:num>
  <w:num w:numId="7" w16cid:durableId="2075465209">
    <w:abstractNumId w:val="16"/>
  </w:num>
  <w:num w:numId="8" w16cid:durableId="1208880023">
    <w:abstractNumId w:val="4"/>
  </w:num>
  <w:num w:numId="9" w16cid:durableId="2034334418">
    <w:abstractNumId w:val="19"/>
  </w:num>
  <w:num w:numId="10" w16cid:durableId="1799908322">
    <w:abstractNumId w:val="0"/>
  </w:num>
  <w:num w:numId="11" w16cid:durableId="242182378">
    <w:abstractNumId w:val="5"/>
  </w:num>
  <w:num w:numId="12" w16cid:durableId="1178232386">
    <w:abstractNumId w:val="10"/>
  </w:num>
  <w:num w:numId="13" w16cid:durableId="2099667933">
    <w:abstractNumId w:val="9"/>
  </w:num>
  <w:num w:numId="14" w16cid:durableId="186214823">
    <w:abstractNumId w:val="2"/>
  </w:num>
  <w:num w:numId="15" w16cid:durableId="427387519">
    <w:abstractNumId w:val="13"/>
  </w:num>
  <w:num w:numId="16" w16cid:durableId="567764918">
    <w:abstractNumId w:val="14"/>
  </w:num>
  <w:num w:numId="17" w16cid:durableId="573392122">
    <w:abstractNumId w:val="12"/>
  </w:num>
  <w:num w:numId="18" w16cid:durableId="575282961">
    <w:abstractNumId w:val="15"/>
  </w:num>
  <w:num w:numId="19" w16cid:durableId="1856839643">
    <w:abstractNumId w:val="6"/>
  </w:num>
  <w:num w:numId="20" w16cid:durableId="1868329723">
    <w:abstractNumId w:val="3"/>
  </w:num>
  <w:num w:numId="21" w16cid:durableId="1447390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A4EE2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04F20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4F18BD"/>
    <w:rsid w:val="0050017C"/>
    <w:rsid w:val="005171C3"/>
    <w:rsid w:val="00527FB0"/>
    <w:rsid w:val="00565AC6"/>
    <w:rsid w:val="00584476"/>
    <w:rsid w:val="00596D53"/>
    <w:rsid w:val="005D1E11"/>
    <w:rsid w:val="005E543C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013A8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56DB"/>
    <w:rsid w:val="00837300"/>
    <w:rsid w:val="00840230"/>
    <w:rsid w:val="00844B5B"/>
    <w:rsid w:val="00863D8C"/>
    <w:rsid w:val="0087299E"/>
    <w:rsid w:val="00882F32"/>
    <w:rsid w:val="00886D13"/>
    <w:rsid w:val="00887F55"/>
    <w:rsid w:val="00892F5C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02D5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04767"/>
    <w:rsid w:val="00B160E4"/>
    <w:rsid w:val="00B179C9"/>
    <w:rsid w:val="00B26F04"/>
    <w:rsid w:val="00B54E07"/>
    <w:rsid w:val="00B703CC"/>
    <w:rsid w:val="00B70875"/>
    <w:rsid w:val="00B83799"/>
    <w:rsid w:val="00B87992"/>
    <w:rsid w:val="00BB26D0"/>
    <w:rsid w:val="00BC6AAC"/>
    <w:rsid w:val="00BD00C1"/>
    <w:rsid w:val="00BF1618"/>
    <w:rsid w:val="00C25870"/>
    <w:rsid w:val="00C30F78"/>
    <w:rsid w:val="00C54F63"/>
    <w:rsid w:val="00C711F0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C71D6"/>
    <w:rsid w:val="00DE4E28"/>
    <w:rsid w:val="00DE52C3"/>
    <w:rsid w:val="00DF3DD6"/>
    <w:rsid w:val="00E01E5B"/>
    <w:rsid w:val="00E14633"/>
    <w:rsid w:val="00E1739A"/>
    <w:rsid w:val="00E333B7"/>
    <w:rsid w:val="00E34BA2"/>
    <w:rsid w:val="00E410DB"/>
    <w:rsid w:val="00E4153D"/>
    <w:rsid w:val="00E4342D"/>
    <w:rsid w:val="00E56E50"/>
    <w:rsid w:val="00E9738D"/>
    <w:rsid w:val="00EA4D3C"/>
    <w:rsid w:val="00ED3E7C"/>
    <w:rsid w:val="00EF45FA"/>
    <w:rsid w:val="00EF6723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7F3"/>
    <w:rsid w:val="00FC3836"/>
    <w:rsid w:val="00FC7041"/>
    <w:rsid w:val="00FC71AB"/>
    <w:rsid w:val="00FD272A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70EB8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sebi_data/commondocs/dec-2021/pdf%20Form%20ISR-1%20(1)_p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eb.in.mpms.mufg.com/admin/DownloadFiles/Doing%20away%20with%20issuance%20of%20Letter%20of%20Confirmation-SEBI%20Circular%2030-01-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bi.gov.in/legal/master-circulars/feb-2026/master-circular-for-registrars-to-an-issue-and-share-transfer-agents_995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0C8D3B41-F83D-4DF5-816A-ADEDC3B9B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110AC-E8C7-46BB-B517-E3DC4FC82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Adi Patel</cp:lastModifiedBy>
  <cp:revision>2</cp:revision>
  <cp:lastPrinted>2022-01-25T07:55:00Z</cp:lastPrinted>
  <dcterms:created xsi:type="dcterms:W3CDTF">2026-02-18T05:14:00Z</dcterms:created>
  <dcterms:modified xsi:type="dcterms:W3CDTF">2026-02-18T05:14:00Z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  <property fmtid="{D5CDD505-2E9C-101B-9397-08002B2CF9AE}" pid="5" name="MSIP_Label_41df6f5a-4e18-484e-bb0e-834a013d0734_Enabled">
    <vt:lpwstr>true</vt:lpwstr>
  </property>
  <property fmtid="{D5CDD505-2E9C-101B-9397-08002B2CF9AE}" pid="6" name="MSIP_Label_41df6f5a-4e18-484e-bb0e-834a013d0734_SetDate">
    <vt:lpwstr>2026-02-17T08:28:56Z</vt:lpwstr>
  </property>
  <property fmtid="{D5CDD505-2E9C-101B-9397-08002B2CF9AE}" pid="7" name="MSIP_Label_41df6f5a-4e18-484e-bb0e-834a013d0734_Method">
    <vt:lpwstr>Privileged</vt:lpwstr>
  </property>
  <property fmtid="{D5CDD505-2E9C-101B-9397-08002B2CF9AE}" pid="8" name="MSIP_Label_41df6f5a-4e18-484e-bb0e-834a013d0734_Name">
    <vt:lpwstr>Limited Audience</vt:lpwstr>
  </property>
  <property fmtid="{D5CDD505-2E9C-101B-9397-08002B2CF9AE}" pid="9" name="MSIP_Label_41df6f5a-4e18-484e-bb0e-834a013d0734_SiteId">
    <vt:lpwstr>907d0a2e-55d5-4cf2-aaa9-2d46721db895</vt:lpwstr>
  </property>
  <property fmtid="{D5CDD505-2E9C-101B-9397-08002B2CF9AE}" pid="10" name="MSIP_Label_41df6f5a-4e18-484e-bb0e-834a013d0734_ActionId">
    <vt:lpwstr>e1ea3bd4-28dd-4d23-a57b-cb645d1f3cc3</vt:lpwstr>
  </property>
  <property fmtid="{D5CDD505-2E9C-101B-9397-08002B2CF9AE}" pid="11" name="MSIP_Label_41df6f5a-4e18-484e-bb0e-834a013d0734_ContentBits">
    <vt:lpwstr>0</vt:lpwstr>
  </property>
  <property fmtid="{D5CDD505-2E9C-101B-9397-08002B2CF9AE}" pid="12" name="MSIP_Label_41df6f5a-4e18-484e-bb0e-834a013d0734_Tag">
    <vt:lpwstr>10, 0, 1, 1</vt:lpwstr>
  </property>
</Properties>
</file>